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00" w:right="-720" w:firstLine="0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5429250</wp:posOffset>
            </wp:positionH>
            <wp:positionV relativeFrom="paragraph">
              <wp:posOffset>114300</wp:posOffset>
            </wp:positionV>
            <wp:extent cx="900113" cy="9001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900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-533398</wp:posOffset>
            </wp:positionH>
            <wp:positionV relativeFrom="paragraph">
              <wp:posOffset>114300</wp:posOffset>
            </wp:positionV>
            <wp:extent cx="900113" cy="90011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900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900" w:right="-720" w:firstLine="0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900" w:right="-720" w:firstLine="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00" w:right="-720" w:firstLine="0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5th Grade SHSU Charter School Supply List 2025-2026</w:t>
      </w:r>
    </w:p>
    <w:tbl>
      <w:tblPr>
        <w:tblStyle w:val="Table1"/>
        <w:tblpPr w:leftFromText="180" w:rightFromText="180" w:topFromText="180" w:bottomFromText="180" w:vertAnchor="text" w:horzAnchor="text" w:tblpX="-405" w:tblpY="0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155"/>
        <w:gridCol w:w="1200"/>
        <w:tblGridChange w:id="0">
          <w:tblGrid>
            <w:gridCol w:w="1815"/>
            <w:gridCol w:w="7155"/>
            <w:gridCol w:w="12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Check-list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Ream of copy paper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 boxes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#2 pencils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pack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Thin markers 10 ct.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box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Colored Pencils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box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Highlighters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 boxes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Tissues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package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Cups(for water)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1 box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Glue Sticks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1 pack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CAP ERASERS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Personal Pencil Sharpener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box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Dry Erase markers, black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Scissors, blunt tip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Pencil Bag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each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Headphones wired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NO EARBUDS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 pack 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Clorox Disinfecting Wipes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 each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Germ-x Hand sanitizer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4 each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Pocket folders prongs (Blue, Black,Yellow and Orange) 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copy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Island of the Blue Dolphins by Scott O’Dell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 each 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Computer Mouse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jzyiv2vBz3rwzyWyCJqMWzJ6A==">CgMxLjA4AHIhMUM0UThoVGtTZ2xURXFORlFhX1lrbU1GUWNyWVJCek1x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2025-05-29T14:34:00Z</dcterms:created>
  <dc:creator>Sherrow, Kathryn</dc:creator>
</cp:coreProperties>
</file>